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71FC" w14:textId="77777777" w:rsidR="00B418A6" w:rsidRDefault="00B418A6">
      <w:pPr>
        <w:pStyle w:val="Podnadpis"/>
        <w:tabs>
          <w:tab w:val="left" w:pos="1701"/>
        </w:tabs>
        <w:ind w:left="1701" w:hanging="1701"/>
        <w:rPr>
          <w:rFonts w:ascii="Arial" w:hAnsi="Arial"/>
        </w:rPr>
      </w:pPr>
    </w:p>
    <w:p w14:paraId="7BB2C2F6" w14:textId="77777777" w:rsidR="00B418A6" w:rsidRPr="007A2BE1" w:rsidRDefault="004670ED" w:rsidP="00134B69">
      <w:pPr>
        <w:pStyle w:val="Nadpis1"/>
        <w:jc w:val="center"/>
        <w:rPr>
          <w:b/>
          <w:szCs w:val="24"/>
        </w:rPr>
      </w:pPr>
      <w:r>
        <w:rPr>
          <w:b/>
          <w:szCs w:val="24"/>
        </w:rPr>
        <w:t>Realizačný p</w:t>
      </w:r>
      <w:r w:rsidR="00B418A6" w:rsidRPr="00134B69">
        <w:rPr>
          <w:b/>
          <w:szCs w:val="24"/>
        </w:rPr>
        <w:t xml:space="preserve">lán </w:t>
      </w:r>
      <w:r w:rsidRPr="007A2BE1">
        <w:rPr>
          <w:b/>
          <w:szCs w:val="24"/>
        </w:rPr>
        <w:t>montáže mostných dilatačných záverov</w:t>
      </w:r>
    </w:p>
    <w:p w14:paraId="13EE3F39" w14:textId="77777777" w:rsidR="004670ED" w:rsidRPr="007A2BE1" w:rsidRDefault="004670ED" w:rsidP="004670ED">
      <w:pPr>
        <w:pStyle w:val="Nadpis1"/>
        <w:spacing w:after="240"/>
        <w:rPr>
          <w:b/>
          <w:bCs/>
          <w:sz w:val="22"/>
        </w:rPr>
      </w:pPr>
    </w:p>
    <w:p w14:paraId="35FC17E5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232D69C9" w14:textId="56AAF82A" w:rsidR="004670ED" w:rsidRDefault="004670ED" w:rsidP="004670ED">
      <w:pPr>
        <w:suppressAutoHyphens/>
        <w:ind w:left="1985" w:hanging="1985"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Držiteľ licencie:</w:t>
      </w:r>
    </w:p>
    <w:p w14:paraId="20400356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52CCC060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13FCFD51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6B8EC91E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5FC662AE" w14:textId="77777777" w:rsidR="004670ED" w:rsidRDefault="004670ED" w:rsidP="004670ED">
      <w:pPr>
        <w:spacing w:after="240"/>
        <w:ind w:left="1985" w:hanging="1985"/>
        <w:rPr>
          <w:rFonts w:cs="Arial"/>
          <w:b/>
          <w:color w:val="00000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858"/>
        <w:gridCol w:w="1859"/>
        <w:gridCol w:w="1837"/>
        <w:gridCol w:w="2119"/>
        <w:gridCol w:w="1482"/>
      </w:tblGrid>
      <w:tr w:rsidR="004670ED" w14:paraId="159B1BDF" w14:textId="77777777" w:rsidTr="00C17141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4A4DF" w14:textId="77777777" w:rsidR="004670ED" w:rsidRDefault="004670ED" w:rsidP="00C17141">
            <w:pPr>
              <w:pStyle w:val="Predmetkomentra"/>
              <w:rPr>
                <w:rFonts w:cs="Arial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cs="Arial"/>
                <w:b w:val="0"/>
                <w:bCs w:val="0"/>
                <w:sz w:val="22"/>
              </w:rPr>
              <w:t>Por. číslo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5DBED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Stavba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2CF91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Adresa stavby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1B78F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Investor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BA02D" w14:textId="77777777" w:rsidR="004670ED" w:rsidRDefault="004670ED" w:rsidP="004670ED">
            <w:pPr>
              <w:spacing w:before="40" w:after="60"/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Plánované začatie a ukončenie stavby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C8CCF" w14:textId="77777777" w:rsidR="004670ED" w:rsidRDefault="004670ED" w:rsidP="00C17141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Typy </w:t>
            </w:r>
          </w:p>
          <w:p w14:paraId="64C285FD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výrobku</w:t>
            </w:r>
          </w:p>
        </w:tc>
      </w:tr>
      <w:tr w:rsidR="004670ED" w14:paraId="792D9D20" w14:textId="77777777" w:rsidTr="00C17141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F22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33C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69D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B95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EBC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DC790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106CC55E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F35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464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88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489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31B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C134A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7461F0B7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591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AEB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88A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E55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F33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B9A79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6EC51590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7BC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FDB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870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F66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64E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B6EC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24CAC784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936B7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4D8A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783A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1D44F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0AE19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C7615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</w:tbl>
    <w:p w14:paraId="1254DC29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5C8ED620" w14:textId="77777777" w:rsidR="004670ED" w:rsidRDefault="004670ED" w:rsidP="004670ED">
      <w:pPr>
        <w:pStyle w:val="Zarkazkladnhotextu"/>
        <w:suppressAutoHyphens/>
        <w:ind w:left="0" w:right="34"/>
        <w:rPr>
          <w:sz w:val="22"/>
        </w:rPr>
      </w:pPr>
      <w:r>
        <w:rPr>
          <w:sz w:val="22"/>
        </w:rPr>
        <w:t>Poznámka:</w:t>
      </w:r>
    </w:p>
    <w:p w14:paraId="6EB98388" w14:textId="77777777" w:rsidR="004670ED" w:rsidRPr="007A2BE1" w:rsidRDefault="004670ED" w:rsidP="004670ED">
      <w:pPr>
        <w:pStyle w:val="Zarkazkladnhotextu"/>
        <w:suppressAutoHyphens/>
        <w:spacing w:before="120"/>
        <w:ind w:left="0"/>
        <w:rPr>
          <w:sz w:val="22"/>
        </w:rPr>
      </w:pPr>
      <w:r>
        <w:rPr>
          <w:sz w:val="22"/>
        </w:rPr>
        <w:t xml:space="preserve">Držiteľ </w:t>
      </w:r>
      <w:r>
        <w:rPr>
          <w:rFonts w:cs="Arial"/>
          <w:sz w:val="22"/>
        </w:rPr>
        <w:t>licencie</w:t>
      </w:r>
      <w:r>
        <w:rPr>
          <w:sz w:val="22"/>
        </w:rPr>
        <w:t xml:space="preserve"> je povinný oznamovať TSÚS vykonávanie </w:t>
      </w:r>
      <w:r w:rsidRPr="007A2BE1">
        <w:rPr>
          <w:sz w:val="22"/>
        </w:rPr>
        <w:t>montáže mostných dilatačných záverov na každej stavbe minimálne 14 dní pred začatím týchto prác.</w:t>
      </w:r>
    </w:p>
    <w:p w14:paraId="5DF7E68D" w14:textId="77777777" w:rsidR="00B418A6" w:rsidRDefault="00B418A6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0A5489AA" w14:textId="77777777" w:rsidR="00134B69" w:rsidRDefault="00134B69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6831FB73" w14:textId="77777777" w:rsidR="004670ED" w:rsidRDefault="004670ED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6088498F" w14:textId="77777777" w:rsidR="004670ED" w:rsidRDefault="004670ED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677AEA88" w14:textId="77777777" w:rsidR="004670ED" w:rsidRDefault="004670ED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71845FB6" w14:textId="625AD80B" w:rsidR="00134B69" w:rsidRDefault="00134B69" w:rsidP="004670ED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Dátum:</w:t>
      </w:r>
      <w:r w:rsidR="001B0DBE">
        <w:rPr>
          <w:sz w:val="22"/>
        </w:rPr>
        <w:t xml:space="preserve"> </w:t>
      </w:r>
    </w:p>
    <w:p w14:paraId="7E58B011" w14:textId="77777777" w:rsidR="00134B69" w:rsidRDefault="00134B69" w:rsidP="004670ED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2B676C32" w14:textId="77777777" w:rsidR="004670ED" w:rsidRDefault="004670ED" w:rsidP="004670ED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3E342F97" w14:textId="5C028DE2" w:rsidR="00824DE1" w:rsidRPr="00B5427F" w:rsidRDefault="00134B69" w:rsidP="00B5427F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 xml:space="preserve">Meno a podpis </w:t>
      </w:r>
      <w:r w:rsidR="00B5427F">
        <w:rPr>
          <w:sz w:val="22"/>
        </w:rPr>
        <w:t>splnomocneného</w:t>
      </w:r>
      <w:r>
        <w:rPr>
          <w:sz w:val="22"/>
        </w:rPr>
        <w:t xml:space="preserve"> pracovníka: </w:t>
      </w:r>
    </w:p>
    <w:sectPr w:rsidR="00824DE1" w:rsidRPr="00B5427F" w:rsidSect="00702DB8">
      <w:footerReference w:type="default" r:id="rId8"/>
      <w:footerReference w:type="first" r:id="rId9"/>
      <w:pgSz w:w="11906" w:h="16838" w:code="9"/>
      <w:pgMar w:top="1242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785A" w14:textId="77777777" w:rsidR="00EA6C29" w:rsidRDefault="00EA6C29">
      <w:r>
        <w:separator/>
      </w:r>
    </w:p>
  </w:endnote>
  <w:endnote w:type="continuationSeparator" w:id="0">
    <w:p w14:paraId="557CDE0A" w14:textId="77777777" w:rsidR="00EA6C29" w:rsidRDefault="00EA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3F5" w14:textId="77777777" w:rsidR="00702DB8" w:rsidRDefault="00DE77B1" w:rsidP="00702DB8">
    <w:pPr>
      <w:pStyle w:val="Pta"/>
      <w:tabs>
        <w:tab w:val="clear" w:pos="4536"/>
        <w:tab w:val="clear" w:pos="9072"/>
        <w:tab w:val="right" w:pos="9781"/>
      </w:tabs>
    </w:pPr>
    <w:proofErr w:type="spellStart"/>
    <w:r>
      <w:rPr>
        <w:sz w:val="18"/>
      </w:rPr>
      <w:t>nahl</w:t>
    </w:r>
    <w:proofErr w:type="spellEnd"/>
    <w:r w:rsidR="00EF170C">
      <w:rPr>
        <w:sz w:val="18"/>
      </w:rPr>
      <w:t>-</w:t>
    </w:r>
    <w:proofErr w:type="spellStart"/>
    <w:r w:rsidR="00EF170C">
      <w:rPr>
        <w:sz w:val="18"/>
      </w:rPr>
      <w:t>lic</w:t>
    </w:r>
    <w:proofErr w:type="spellEnd"/>
    <w:r w:rsidR="00702DB8">
      <w:rPr>
        <w:sz w:val="18"/>
      </w:rPr>
      <w:t>-</w:t>
    </w:r>
    <w:r w:rsidR="004670ED">
      <w:rPr>
        <w:sz w:val="18"/>
      </w:rPr>
      <w:t>MDZ</w:t>
    </w:r>
    <w:r w:rsidR="00702DB8">
      <w:rPr>
        <w:sz w:val="18"/>
      </w:rPr>
      <w:tab/>
      <w:t xml:space="preserve">Strana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PAGE </w:instrText>
    </w:r>
    <w:r w:rsidR="00702DB8">
      <w:rPr>
        <w:sz w:val="18"/>
      </w:rPr>
      <w:fldChar w:fldCharType="separate"/>
    </w:r>
    <w:r w:rsidR="004670ED">
      <w:rPr>
        <w:noProof/>
        <w:sz w:val="18"/>
      </w:rPr>
      <w:t>1</w:t>
    </w:r>
    <w:r w:rsidR="00702DB8">
      <w:rPr>
        <w:sz w:val="18"/>
      </w:rPr>
      <w:fldChar w:fldCharType="end"/>
    </w:r>
    <w:r w:rsidR="00702DB8">
      <w:rPr>
        <w:sz w:val="18"/>
      </w:rPr>
      <w:t xml:space="preserve"> z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NUMPAGES </w:instrText>
    </w:r>
    <w:r w:rsidR="00702DB8">
      <w:rPr>
        <w:sz w:val="18"/>
      </w:rPr>
      <w:fldChar w:fldCharType="separate"/>
    </w:r>
    <w:r w:rsidR="004670ED">
      <w:rPr>
        <w:noProof/>
        <w:sz w:val="18"/>
      </w:rPr>
      <w:t>1</w:t>
    </w:r>
    <w:r w:rsidR="00702DB8">
      <w:rPr>
        <w:sz w:val="18"/>
      </w:rPr>
      <w:fldChar w:fldCharType="end"/>
    </w:r>
  </w:p>
  <w:p w14:paraId="33477F30" w14:textId="02FA2A06" w:rsidR="00702DB8" w:rsidRPr="001B0DBE" w:rsidRDefault="00702DB8">
    <w:pPr>
      <w:pStyle w:val="Pta"/>
      <w:rPr>
        <w:sz w:val="16"/>
        <w:szCs w:val="16"/>
      </w:rPr>
    </w:pPr>
    <w:r w:rsidRPr="001B0DBE">
      <w:rPr>
        <w:sz w:val="16"/>
        <w:szCs w:val="16"/>
      </w:rPr>
      <w:t xml:space="preserve">verzia </w:t>
    </w:r>
    <w:r w:rsidRPr="000257D9">
      <w:rPr>
        <w:sz w:val="16"/>
        <w:szCs w:val="16"/>
      </w:rPr>
      <w:t>20</w:t>
    </w:r>
    <w:r w:rsidR="00E848FE" w:rsidRPr="000257D9">
      <w:rPr>
        <w:sz w:val="16"/>
        <w:szCs w:val="16"/>
      </w:rPr>
      <w:t>25-04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6364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0998C7DA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FC61" w14:textId="77777777" w:rsidR="00EA6C29" w:rsidRDefault="00EA6C29">
      <w:r>
        <w:separator/>
      </w:r>
    </w:p>
  </w:footnote>
  <w:footnote w:type="continuationSeparator" w:id="0">
    <w:p w14:paraId="43F481AF" w14:textId="77777777" w:rsidR="00EA6C29" w:rsidRDefault="00EA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15165348"/>
    <w:lvl w:ilvl="0" w:tplc="5C9A00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BBA2DF2E"/>
    <w:lvl w:ilvl="0" w:tplc="95427BF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6A10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68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A3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26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08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A0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29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687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F13E8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23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EE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6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8A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6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0A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E3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9250587">
    <w:abstractNumId w:val="32"/>
  </w:num>
  <w:num w:numId="2" w16cid:durableId="194392312">
    <w:abstractNumId w:val="18"/>
  </w:num>
  <w:num w:numId="3" w16cid:durableId="1536429759">
    <w:abstractNumId w:val="36"/>
  </w:num>
  <w:num w:numId="4" w16cid:durableId="1665888416">
    <w:abstractNumId w:val="27"/>
  </w:num>
  <w:num w:numId="5" w16cid:durableId="547228493">
    <w:abstractNumId w:val="29"/>
  </w:num>
  <w:num w:numId="6" w16cid:durableId="1265335938">
    <w:abstractNumId w:val="45"/>
  </w:num>
  <w:num w:numId="7" w16cid:durableId="684093393">
    <w:abstractNumId w:val="21"/>
  </w:num>
  <w:num w:numId="8" w16cid:durableId="1872524409">
    <w:abstractNumId w:val="17"/>
  </w:num>
  <w:num w:numId="9" w16cid:durableId="287517533">
    <w:abstractNumId w:val="8"/>
  </w:num>
  <w:num w:numId="10" w16cid:durableId="423918376">
    <w:abstractNumId w:val="2"/>
  </w:num>
  <w:num w:numId="11" w16cid:durableId="875194550">
    <w:abstractNumId w:val="0"/>
  </w:num>
  <w:num w:numId="12" w16cid:durableId="383214650">
    <w:abstractNumId w:val="38"/>
  </w:num>
  <w:num w:numId="13" w16cid:durableId="1827895101">
    <w:abstractNumId w:val="39"/>
  </w:num>
  <w:num w:numId="14" w16cid:durableId="48774124">
    <w:abstractNumId w:val="23"/>
  </w:num>
  <w:num w:numId="15" w16cid:durableId="1236281763">
    <w:abstractNumId w:val="15"/>
  </w:num>
  <w:num w:numId="16" w16cid:durableId="1647471399">
    <w:abstractNumId w:val="37"/>
  </w:num>
  <w:num w:numId="17" w16cid:durableId="1489904852">
    <w:abstractNumId w:val="3"/>
  </w:num>
  <w:num w:numId="18" w16cid:durableId="913972720">
    <w:abstractNumId w:val="41"/>
  </w:num>
  <w:num w:numId="19" w16cid:durableId="822426815">
    <w:abstractNumId w:val="30"/>
  </w:num>
  <w:num w:numId="20" w16cid:durableId="1614941725">
    <w:abstractNumId w:val="28"/>
  </w:num>
  <w:num w:numId="21" w16cid:durableId="363605003">
    <w:abstractNumId w:val="12"/>
  </w:num>
  <w:num w:numId="22" w16cid:durableId="1798601176">
    <w:abstractNumId w:val="25"/>
  </w:num>
  <w:num w:numId="23" w16cid:durableId="85615603">
    <w:abstractNumId w:val="13"/>
  </w:num>
  <w:num w:numId="24" w16cid:durableId="351614716">
    <w:abstractNumId w:val="5"/>
  </w:num>
  <w:num w:numId="25" w16cid:durableId="1998412248">
    <w:abstractNumId w:val="16"/>
  </w:num>
  <w:num w:numId="26" w16cid:durableId="552742552">
    <w:abstractNumId w:val="44"/>
  </w:num>
  <w:num w:numId="27" w16cid:durableId="1348285614">
    <w:abstractNumId w:val="24"/>
  </w:num>
  <w:num w:numId="28" w16cid:durableId="938873191">
    <w:abstractNumId w:val="40"/>
  </w:num>
  <w:num w:numId="29" w16cid:durableId="1440182235">
    <w:abstractNumId w:val="6"/>
  </w:num>
  <w:num w:numId="30" w16cid:durableId="433936770">
    <w:abstractNumId w:val="20"/>
  </w:num>
  <w:num w:numId="31" w16cid:durableId="1139226887">
    <w:abstractNumId w:val="43"/>
  </w:num>
  <w:num w:numId="32" w16cid:durableId="180553500">
    <w:abstractNumId w:val="42"/>
  </w:num>
  <w:num w:numId="33" w16cid:durableId="1218206302">
    <w:abstractNumId w:val="1"/>
  </w:num>
  <w:num w:numId="34" w16cid:durableId="822508289">
    <w:abstractNumId w:val="9"/>
  </w:num>
  <w:num w:numId="35" w16cid:durableId="1816875640">
    <w:abstractNumId w:val="35"/>
  </w:num>
  <w:num w:numId="36" w16cid:durableId="1964192890">
    <w:abstractNumId w:val="10"/>
  </w:num>
  <w:num w:numId="37" w16cid:durableId="2101759223">
    <w:abstractNumId w:val="31"/>
  </w:num>
  <w:num w:numId="38" w16cid:durableId="1762600462">
    <w:abstractNumId w:val="33"/>
  </w:num>
  <w:num w:numId="39" w16cid:durableId="1498031813">
    <w:abstractNumId w:val="11"/>
  </w:num>
  <w:num w:numId="40" w16cid:durableId="1232349194">
    <w:abstractNumId w:val="19"/>
  </w:num>
  <w:num w:numId="41" w16cid:durableId="2028171589">
    <w:abstractNumId w:val="26"/>
  </w:num>
  <w:num w:numId="42" w16cid:durableId="1690721536">
    <w:abstractNumId w:val="7"/>
  </w:num>
  <w:num w:numId="43" w16cid:durableId="1290159777">
    <w:abstractNumId w:val="14"/>
  </w:num>
  <w:num w:numId="44" w16cid:durableId="2050840124">
    <w:abstractNumId w:val="34"/>
  </w:num>
  <w:num w:numId="45" w16cid:durableId="1817607442">
    <w:abstractNumId w:val="4"/>
  </w:num>
  <w:num w:numId="46" w16cid:durableId="2575630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257D9"/>
    <w:rsid w:val="0005337D"/>
    <w:rsid w:val="00057E4B"/>
    <w:rsid w:val="00076C87"/>
    <w:rsid w:val="00090F23"/>
    <w:rsid w:val="000937D0"/>
    <w:rsid w:val="000F2957"/>
    <w:rsid w:val="000F4636"/>
    <w:rsid w:val="001075E9"/>
    <w:rsid w:val="00134B69"/>
    <w:rsid w:val="001A19D6"/>
    <w:rsid w:val="001B0DBE"/>
    <w:rsid w:val="00217730"/>
    <w:rsid w:val="002B0765"/>
    <w:rsid w:val="002B1BB1"/>
    <w:rsid w:val="002E216A"/>
    <w:rsid w:val="002F4047"/>
    <w:rsid w:val="00327A54"/>
    <w:rsid w:val="003354C8"/>
    <w:rsid w:val="003957F1"/>
    <w:rsid w:val="003F51E5"/>
    <w:rsid w:val="00405506"/>
    <w:rsid w:val="00425AB0"/>
    <w:rsid w:val="00426F1B"/>
    <w:rsid w:val="00447E9E"/>
    <w:rsid w:val="004670ED"/>
    <w:rsid w:val="004819E5"/>
    <w:rsid w:val="00485B83"/>
    <w:rsid w:val="00490AAF"/>
    <w:rsid w:val="00497B0E"/>
    <w:rsid w:val="004A680B"/>
    <w:rsid w:val="004E0D4E"/>
    <w:rsid w:val="00532B32"/>
    <w:rsid w:val="0053440D"/>
    <w:rsid w:val="005352B9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D40A9"/>
    <w:rsid w:val="005E1667"/>
    <w:rsid w:val="00603252"/>
    <w:rsid w:val="0060477E"/>
    <w:rsid w:val="00611C1E"/>
    <w:rsid w:val="006371D8"/>
    <w:rsid w:val="0064759E"/>
    <w:rsid w:val="0065262F"/>
    <w:rsid w:val="00666EEE"/>
    <w:rsid w:val="00672C15"/>
    <w:rsid w:val="006841C4"/>
    <w:rsid w:val="00690771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A2BE1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A3387"/>
    <w:rsid w:val="008C197C"/>
    <w:rsid w:val="009066C2"/>
    <w:rsid w:val="009078FE"/>
    <w:rsid w:val="009556C1"/>
    <w:rsid w:val="0096643A"/>
    <w:rsid w:val="00984BA5"/>
    <w:rsid w:val="009904BD"/>
    <w:rsid w:val="009A5482"/>
    <w:rsid w:val="009B0424"/>
    <w:rsid w:val="009C5E74"/>
    <w:rsid w:val="009C6E03"/>
    <w:rsid w:val="009D0528"/>
    <w:rsid w:val="009D69C1"/>
    <w:rsid w:val="009F36BD"/>
    <w:rsid w:val="00A112B7"/>
    <w:rsid w:val="00A554EC"/>
    <w:rsid w:val="00A73913"/>
    <w:rsid w:val="00A90F4A"/>
    <w:rsid w:val="00AC4C6D"/>
    <w:rsid w:val="00AD4EC6"/>
    <w:rsid w:val="00AD7FCA"/>
    <w:rsid w:val="00AE3DE4"/>
    <w:rsid w:val="00B22ED4"/>
    <w:rsid w:val="00B27C0F"/>
    <w:rsid w:val="00B32F1E"/>
    <w:rsid w:val="00B418A6"/>
    <w:rsid w:val="00B52B4A"/>
    <w:rsid w:val="00B5427F"/>
    <w:rsid w:val="00B56FFB"/>
    <w:rsid w:val="00B9544C"/>
    <w:rsid w:val="00B97BA7"/>
    <w:rsid w:val="00BE35A4"/>
    <w:rsid w:val="00BF0A0E"/>
    <w:rsid w:val="00BF2A98"/>
    <w:rsid w:val="00C20CCE"/>
    <w:rsid w:val="00C22CD9"/>
    <w:rsid w:val="00C27693"/>
    <w:rsid w:val="00C53273"/>
    <w:rsid w:val="00C6191B"/>
    <w:rsid w:val="00C731F9"/>
    <w:rsid w:val="00C84F8F"/>
    <w:rsid w:val="00C87225"/>
    <w:rsid w:val="00C9428A"/>
    <w:rsid w:val="00C976A7"/>
    <w:rsid w:val="00CA3EF1"/>
    <w:rsid w:val="00CF5945"/>
    <w:rsid w:val="00CF5975"/>
    <w:rsid w:val="00D141DC"/>
    <w:rsid w:val="00D254B4"/>
    <w:rsid w:val="00D25CC5"/>
    <w:rsid w:val="00D37594"/>
    <w:rsid w:val="00D46CFC"/>
    <w:rsid w:val="00D56245"/>
    <w:rsid w:val="00D72FAB"/>
    <w:rsid w:val="00D976C6"/>
    <w:rsid w:val="00DD2307"/>
    <w:rsid w:val="00DE3241"/>
    <w:rsid w:val="00DE77B1"/>
    <w:rsid w:val="00DF3955"/>
    <w:rsid w:val="00E05B4B"/>
    <w:rsid w:val="00E270C0"/>
    <w:rsid w:val="00E848FE"/>
    <w:rsid w:val="00E86920"/>
    <w:rsid w:val="00EA5CDB"/>
    <w:rsid w:val="00EA6C29"/>
    <w:rsid w:val="00EB3CC3"/>
    <w:rsid w:val="00EB67E7"/>
    <w:rsid w:val="00EE05EA"/>
    <w:rsid w:val="00EF170C"/>
    <w:rsid w:val="00F06BF0"/>
    <w:rsid w:val="00F10C58"/>
    <w:rsid w:val="00F1629D"/>
    <w:rsid w:val="00F543F6"/>
    <w:rsid w:val="00F56D1B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CE4609B"/>
  <w15:chartTrackingRefBased/>
  <w15:docId w15:val="{384FCB8A-8B8A-4B0B-916C-A6A9828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customStyle="1" w:styleId="Odsekzoznamu1">
    <w:name w:val="Odsek zoznamu1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D7C8-D98A-4ABF-96AB-9D305812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cp:lastModifiedBy>Daša Kozakova</cp:lastModifiedBy>
  <cp:revision>2</cp:revision>
  <cp:lastPrinted>2015-01-19T13:23:00Z</cp:lastPrinted>
  <dcterms:created xsi:type="dcterms:W3CDTF">2025-03-25T10:52:00Z</dcterms:created>
  <dcterms:modified xsi:type="dcterms:W3CDTF">2025-03-25T10:52:00Z</dcterms:modified>
</cp:coreProperties>
</file>